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8F840B" w14:textId="77777777" w:rsidR="00C91CF3" w:rsidRDefault="00C91CF3" w:rsidP="0051430D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kern w:val="0"/>
          <w:sz w:val="28"/>
          <w:szCs w:val="28"/>
          <w:lang w:eastAsia="es-AR"/>
          <w14:ligatures w14:val="none"/>
        </w:rPr>
      </w:pPr>
    </w:p>
    <w:p w14:paraId="26658D55" w14:textId="77777777" w:rsidR="00C91CF3" w:rsidRDefault="00C91CF3" w:rsidP="0051430D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kern w:val="0"/>
          <w:sz w:val="28"/>
          <w:szCs w:val="28"/>
          <w:lang w:eastAsia="es-AR"/>
          <w14:ligatures w14:val="none"/>
        </w:rPr>
      </w:pPr>
    </w:p>
    <w:p w14:paraId="031D5248" w14:textId="6EEDBAF3" w:rsidR="0051430D" w:rsidRPr="004F0B9C" w:rsidRDefault="00E15AC0" w:rsidP="00C91CF3">
      <w:pPr>
        <w:spacing w:after="0" w:line="240" w:lineRule="auto"/>
        <w:jc w:val="center"/>
        <w:rPr>
          <w:rFonts w:ascii="Broadway" w:eastAsia="Times New Roman" w:hAnsi="Broadway" w:cs="Times New Roman"/>
          <w:kern w:val="0"/>
          <w:sz w:val="36"/>
          <w:szCs w:val="36"/>
          <w:lang w:eastAsia="es-AR"/>
          <w14:ligatures w14:val="none"/>
        </w:rPr>
      </w:pPr>
      <w:r>
        <w:rPr>
          <w:rFonts w:ascii="Broadway" w:eastAsia="Times New Roman" w:hAnsi="Broadway" w:cs="Times New Roman"/>
          <w:color w:val="000000"/>
          <w:kern w:val="0"/>
          <w:sz w:val="40"/>
          <w:szCs w:val="40"/>
          <w:lang w:eastAsia="es-AR"/>
          <w14:ligatures w14:val="none"/>
        </w:rPr>
        <w:t>QUINTO GRADO</w:t>
      </w:r>
      <w:r w:rsidR="0051430D" w:rsidRPr="004F0B9C">
        <w:rPr>
          <w:rFonts w:ascii="Broadway" w:eastAsia="Times New Roman" w:hAnsi="Broadway" w:cs="Times New Roman"/>
          <w:color w:val="000000"/>
          <w:kern w:val="0"/>
          <w:sz w:val="40"/>
          <w:szCs w:val="40"/>
          <w:lang w:eastAsia="es-AR"/>
          <w14:ligatures w14:val="none"/>
        </w:rPr>
        <w:t xml:space="preserve"> 202</w:t>
      </w:r>
      <w:r w:rsidR="00BA6EAE">
        <w:rPr>
          <w:rFonts w:ascii="Broadway" w:eastAsia="Times New Roman" w:hAnsi="Broadway" w:cs="Times New Roman"/>
          <w:color w:val="000000"/>
          <w:kern w:val="0"/>
          <w:sz w:val="40"/>
          <w:szCs w:val="40"/>
          <w:lang w:eastAsia="es-AR"/>
          <w14:ligatures w14:val="none"/>
        </w:rPr>
        <w:t>6</w:t>
      </w:r>
    </w:p>
    <w:p w14:paraId="12C938F0" w14:textId="27FAFE30" w:rsidR="00C91CF3" w:rsidRPr="0039118C" w:rsidRDefault="00C91CF3" w:rsidP="00F73AEC">
      <w:pPr>
        <w:spacing w:after="240" w:line="240" w:lineRule="auto"/>
        <w:rPr>
          <w:rFonts w:ascii="Century Gothic" w:eastAsia="Times New Roman" w:hAnsi="Century Gothic" w:cs="Times New Roman"/>
          <w:kern w:val="0"/>
          <w:sz w:val="32"/>
          <w:szCs w:val="32"/>
          <w:lang w:eastAsia="es-AR"/>
          <w14:ligatures w14:val="none"/>
        </w:rPr>
      </w:pPr>
      <w:r w:rsidRPr="0039118C">
        <w:rPr>
          <w:rFonts w:ascii="Century Gothic" w:hAnsi="Century Gothic"/>
          <w:noProof/>
          <w:sz w:val="32"/>
          <w:szCs w:val="32"/>
          <w:lang w:val="es-ES" w:eastAsia="es-ES"/>
        </w:rPr>
        <w:drawing>
          <wp:anchor distT="0" distB="0" distL="114300" distR="114300" simplePos="0" relativeHeight="251658240" behindDoc="0" locked="0" layoutInCell="1" allowOverlap="1" wp14:anchorId="30AA5FF6" wp14:editId="79EA2387">
            <wp:simplePos x="0" y="0"/>
            <wp:positionH relativeFrom="margin">
              <wp:posOffset>3806190</wp:posOffset>
            </wp:positionH>
            <wp:positionV relativeFrom="paragraph">
              <wp:posOffset>153670</wp:posOffset>
            </wp:positionV>
            <wp:extent cx="2114550" cy="1559560"/>
            <wp:effectExtent l="0" t="0" r="0" b="2540"/>
            <wp:wrapSquare wrapText="bothSides"/>
            <wp:docPr id="1576765632" name="Imagen 1" descr="Pin em דמויו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n em דמויות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55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430D"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32"/>
          <w:szCs w:val="32"/>
          <w:lang w:eastAsia="es-AR"/>
          <w14:ligatures w14:val="none"/>
        </w:rPr>
        <w:t>MATERIALES</w:t>
      </w:r>
    </w:p>
    <w:p w14:paraId="3953A152" w14:textId="069E1722" w:rsidR="0051430D" w:rsidRPr="0039118C" w:rsidRDefault="0051430D" w:rsidP="0052079B">
      <w:pPr>
        <w:numPr>
          <w:ilvl w:val="0"/>
          <w:numId w:val="4"/>
        </w:numPr>
        <w:tabs>
          <w:tab w:val="clear" w:pos="720"/>
        </w:tabs>
        <w:spacing w:after="0" w:line="240" w:lineRule="auto"/>
        <w:ind w:left="-426" w:right="-427"/>
        <w:jc w:val="both"/>
        <w:textAlignment w:val="baseline"/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1 cartuchera con: lápiz, lapicera</w:t>
      </w:r>
      <w:r w:rsidR="0052079B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azul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,</w:t>
      </w:r>
      <w:r w:rsidR="0052079B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lapiceras de colores (no fibras), lápices de colores,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goma,</w:t>
      </w:r>
      <w:r w:rsidR="00C91CF3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corrector,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tijera, </w:t>
      </w:r>
      <w:proofErr w:type="spellStart"/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plasticola</w:t>
      </w:r>
      <w:proofErr w:type="spellEnd"/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. Útiles de geometría</w:t>
      </w:r>
      <w:r w:rsidR="0052079B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: se solicitarán durante el año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(regla, escuadra, transportador, compás) </w:t>
      </w:r>
      <w:r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20"/>
          <w:szCs w:val="20"/>
          <w:lang w:eastAsia="es-AR"/>
          <w14:ligatures w14:val="none"/>
        </w:rPr>
        <w:t>Todo con nombre</w:t>
      </w:r>
      <w:r w:rsidR="00C91CF3"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20"/>
          <w:szCs w:val="20"/>
          <w:lang w:eastAsia="es-AR"/>
          <w14:ligatures w14:val="none"/>
        </w:rPr>
        <w:t>.</w:t>
      </w:r>
    </w:p>
    <w:p w14:paraId="7C4CE3F9" w14:textId="77777777" w:rsidR="0052079B" w:rsidRPr="0039118C" w:rsidRDefault="0052079B" w:rsidP="0052079B">
      <w:pPr>
        <w:spacing w:after="0" w:line="240" w:lineRule="auto"/>
        <w:ind w:left="-567" w:right="-427"/>
        <w:jc w:val="both"/>
        <w:textAlignment w:val="baseline"/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</w:pPr>
    </w:p>
    <w:p w14:paraId="78E1DB0F" w14:textId="5F97DE68" w:rsidR="0052079B" w:rsidRPr="0039118C" w:rsidRDefault="0052079B" w:rsidP="0052079B">
      <w:pPr>
        <w:spacing w:after="0" w:line="240" w:lineRule="auto"/>
        <w:ind w:left="-567" w:right="-427"/>
        <w:jc w:val="both"/>
        <w:textAlignment w:val="baseline"/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20"/>
          <w:szCs w:val="20"/>
          <w:lang w:eastAsia="es-AR"/>
          <w14:ligatures w14:val="none"/>
        </w:rPr>
        <w:t xml:space="preserve">Traer el primer día de clases: </w:t>
      </w:r>
    </w:p>
    <w:p w14:paraId="0DF392AE" w14:textId="350B25BC" w:rsidR="0051430D" w:rsidRPr="0039118C" w:rsidRDefault="0051430D" w:rsidP="0052079B">
      <w:pPr>
        <w:pStyle w:val="Prrafodelista"/>
        <w:numPr>
          <w:ilvl w:val="0"/>
          <w:numId w:val="4"/>
        </w:numPr>
        <w:tabs>
          <w:tab w:val="clear" w:pos="720"/>
        </w:tabs>
        <w:spacing w:after="0" w:line="240" w:lineRule="auto"/>
        <w:ind w:left="-426" w:right="-427"/>
        <w:jc w:val="both"/>
        <w:textAlignment w:val="baseline"/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10 hojas A4 de color y 1</w:t>
      </w:r>
      <w:r w:rsid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5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hojas A4 blancas sin enrollar.</w:t>
      </w:r>
    </w:p>
    <w:p w14:paraId="544EE0B8" w14:textId="70F66D11" w:rsidR="0051430D" w:rsidRPr="0039118C" w:rsidRDefault="0051430D" w:rsidP="0052079B">
      <w:pPr>
        <w:pStyle w:val="Prrafodelista"/>
        <w:numPr>
          <w:ilvl w:val="0"/>
          <w:numId w:val="4"/>
        </w:numPr>
        <w:tabs>
          <w:tab w:val="clear" w:pos="720"/>
        </w:tabs>
        <w:spacing w:after="0" w:line="240" w:lineRule="auto"/>
        <w:ind w:left="-426" w:right="-427"/>
        <w:jc w:val="both"/>
        <w:textAlignment w:val="baseline"/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1 block de separadores de colores tamaño Rivadavia.</w:t>
      </w:r>
    </w:p>
    <w:p w14:paraId="2CF4D38F" w14:textId="3FAC3ABB" w:rsidR="0052079B" w:rsidRPr="0039118C" w:rsidRDefault="0052079B" w:rsidP="0052079B">
      <w:pPr>
        <w:pStyle w:val="Prrafodelista"/>
        <w:numPr>
          <w:ilvl w:val="0"/>
          <w:numId w:val="4"/>
        </w:numPr>
        <w:tabs>
          <w:tab w:val="clear" w:pos="720"/>
        </w:tabs>
        <w:spacing w:after="0" w:line="240" w:lineRule="auto"/>
        <w:ind w:left="-426" w:right="-427"/>
        <w:jc w:val="both"/>
        <w:textAlignment w:val="baseline"/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2 lápices de escribir</w:t>
      </w:r>
      <w:r w:rsid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y</w:t>
      </w:r>
      <w:r w:rsidR="0039118C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1 lapicera azul 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para dejar en el aula</w:t>
      </w:r>
      <w:r w:rsidR="0039118C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(sin nombre)</w:t>
      </w:r>
    </w:p>
    <w:p w14:paraId="710FE5EE" w14:textId="77777777" w:rsidR="0051430D" w:rsidRPr="0039118C" w:rsidRDefault="0051430D" w:rsidP="0052079B">
      <w:pPr>
        <w:spacing w:after="240" w:line="240" w:lineRule="auto"/>
        <w:ind w:left="-426" w:right="-427"/>
        <w:rPr>
          <w:rFonts w:ascii="Century Gothic" w:eastAsia="Times New Roman" w:hAnsi="Century Gothic" w:cs="Times New Roman"/>
          <w:kern w:val="0"/>
          <w:sz w:val="20"/>
          <w:szCs w:val="20"/>
          <w:lang w:eastAsia="es-AR"/>
          <w14:ligatures w14:val="none"/>
        </w:rPr>
      </w:pPr>
    </w:p>
    <w:p w14:paraId="09F4DBAB" w14:textId="4655AA98" w:rsidR="0051430D" w:rsidRPr="0039118C" w:rsidRDefault="0051430D" w:rsidP="00C91CF3">
      <w:pPr>
        <w:spacing w:after="0" w:line="240" w:lineRule="auto"/>
        <w:ind w:left="-567" w:right="-427"/>
        <w:jc w:val="center"/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32"/>
          <w:szCs w:val="32"/>
          <w:lang w:eastAsia="es-AR"/>
          <w14:ligatures w14:val="none"/>
        </w:rPr>
        <w:t>CARPETAS ÁREAS</w:t>
      </w:r>
    </w:p>
    <w:p w14:paraId="119BDA82" w14:textId="692824E0" w:rsidR="0051430D" w:rsidRPr="0039118C" w:rsidRDefault="0051430D" w:rsidP="00C91CF3">
      <w:pPr>
        <w:spacing w:after="0" w:line="240" w:lineRule="auto"/>
        <w:ind w:left="-567" w:right="-427"/>
        <w:rPr>
          <w:rFonts w:ascii="Century Gothic" w:eastAsia="Times New Roman" w:hAnsi="Century Gothic" w:cs="Times New Roman"/>
          <w:kern w:val="0"/>
          <w:sz w:val="24"/>
          <w:szCs w:val="24"/>
          <w:lang w:eastAsia="es-AR"/>
          <w14:ligatures w14:val="none"/>
        </w:rPr>
      </w:pPr>
    </w:p>
    <w:p w14:paraId="231A6739" w14:textId="3359A5BE" w:rsidR="0051430D" w:rsidRPr="0039118C" w:rsidRDefault="0051430D" w:rsidP="0052079B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-426" w:right="-427"/>
        <w:jc w:val="both"/>
        <w:textAlignment w:val="baseline"/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1 carpeta tamaño Rivadavia </w:t>
      </w:r>
      <w:r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20"/>
          <w:szCs w:val="20"/>
          <w:lang w:eastAsia="es-AR"/>
          <w14:ligatures w14:val="none"/>
        </w:rPr>
        <w:t>(no bibliorato)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hojas rayadas con caratulas para: Ciudadanía y participación, Lengua</w:t>
      </w:r>
      <w:r w:rsidR="0039118C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,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Ciencias Sociales</w:t>
      </w:r>
      <w:r w:rsidR="0039118C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y Trabajos Prácticos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.</w:t>
      </w:r>
    </w:p>
    <w:p w14:paraId="46F6BFD0" w14:textId="125DEDCD" w:rsidR="0051430D" w:rsidRPr="0039118C" w:rsidRDefault="0051430D" w:rsidP="0052079B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-426" w:right="-427"/>
        <w:jc w:val="both"/>
        <w:textAlignment w:val="baseline"/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1 carpeta tamaño Rivadavia </w:t>
      </w:r>
      <w:r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20"/>
          <w:szCs w:val="20"/>
          <w:lang w:eastAsia="es-AR"/>
          <w14:ligatures w14:val="none"/>
        </w:rPr>
        <w:t>(no bibliorato)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con separadores para Ciencias Naturales, Matemática (hojas cuadriculadas)</w:t>
      </w:r>
      <w:r w:rsidR="0052079B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,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Tecnologí</w:t>
      </w:r>
      <w:r w:rsidR="0052079B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a y Trabajos Prácticos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.</w:t>
      </w:r>
    </w:p>
    <w:p w14:paraId="03295AB2" w14:textId="781380E5" w:rsidR="0051430D" w:rsidRPr="0039118C" w:rsidRDefault="0051430D" w:rsidP="0052079B">
      <w:pPr>
        <w:numPr>
          <w:ilvl w:val="0"/>
          <w:numId w:val="5"/>
        </w:numPr>
        <w:tabs>
          <w:tab w:val="clear" w:pos="720"/>
        </w:tabs>
        <w:spacing w:after="0" w:line="240" w:lineRule="auto"/>
        <w:ind w:left="-426" w:right="-427"/>
        <w:jc w:val="both"/>
        <w:textAlignment w:val="baseline"/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1 carpeta tamaño Rivadavia con separadores y con hojas   rayadas para las Materias Especiales: Música, Inglés, Informática y Catequesis. Bibliografía a confirmar en marzo 2024.</w:t>
      </w:r>
    </w:p>
    <w:p w14:paraId="648900C1" w14:textId="77777777" w:rsidR="0051430D" w:rsidRPr="0039118C" w:rsidRDefault="0051430D" w:rsidP="00C91CF3">
      <w:pPr>
        <w:spacing w:after="0" w:line="240" w:lineRule="auto"/>
        <w:ind w:left="-567" w:right="-427"/>
        <w:rPr>
          <w:rFonts w:ascii="Century Gothic" w:eastAsia="Times New Roman" w:hAnsi="Century Gothic" w:cs="Times New Roman"/>
          <w:kern w:val="0"/>
          <w:sz w:val="24"/>
          <w:szCs w:val="24"/>
          <w:lang w:eastAsia="es-AR"/>
          <w14:ligatures w14:val="none"/>
        </w:rPr>
      </w:pPr>
    </w:p>
    <w:p w14:paraId="76EEDEC1" w14:textId="50000E29" w:rsidR="0051430D" w:rsidRPr="0039118C" w:rsidRDefault="0051430D" w:rsidP="00C91CF3">
      <w:pPr>
        <w:spacing w:after="0" w:line="240" w:lineRule="auto"/>
        <w:ind w:left="-567" w:right="-427"/>
        <w:jc w:val="center"/>
        <w:rPr>
          <w:rFonts w:ascii="Century Gothic" w:eastAsia="Times New Roman" w:hAnsi="Century Gothic" w:cs="Times New Roman"/>
          <w:kern w:val="0"/>
          <w:sz w:val="32"/>
          <w:szCs w:val="32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32"/>
          <w:szCs w:val="32"/>
          <w:u w:val="single"/>
          <w:lang w:eastAsia="es-AR"/>
          <w14:ligatures w14:val="none"/>
        </w:rPr>
        <w:t>Materias Especiales</w:t>
      </w:r>
    </w:p>
    <w:p w14:paraId="44E47F82" w14:textId="77777777" w:rsidR="0051430D" w:rsidRPr="0039118C" w:rsidRDefault="0051430D" w:rsidP="00C91CF3">
      <w:pPr>
        <w:spacing w:after="0" w:line="240" w:lineRule="auto"/>
        <w:ind w:left="-567" w:right="-427"/>
        <w:rPr>
          <w:rFonts w:ascii="Century Gothic" w:eastAsia="Times New Roman" w:hAnsi="Century Gothic" w:cs="Times New Roman"/>
          <w:kern w:val="0"/>
          <w:sz w:val="24"/>
          <w:szCs w:val="24"/>
          <w:lang w:eastAsia="es-AR"/>
          <w14:ligatures w14:val="none"/>
        </w:rPr>
      </w:pPr>
    </w:p>
    <w:p w14:paraId="0CFC7F90" w14:textId="659064B6" w:rsidR="0051430D" w:rsidRPr="0039118C" w:rsidRDefault="0051430D" w:rsidP="00C91CF3">
      <w:pPr>
        <w:spacing w:after="0" w:line="240" w:lineRule="auto"/>
        <w:ind w:left="-567" w:right="-427"/>
        <w:jc w:val="both"/>
        <w:rPr>
          <w:rFonts w:ascii="Century Gothic" w:eastAsia="Times New Roman" w:hAnsi="Century Gothic" w:cs="Times New Roman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20"/>
          <w:szCs w:val="20"/>
          <w:u w:val="single"/>
          <w:lang w:eastAsia="es-AR"/>
          <w14:ligatures w14:val="none"/>
        </w:rPr>
        <w:t>MÚSICA</w:t>
      </w:r>
      <w:r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20"/>
          <w:szCs w:val="20"/>
          <w:lang w:eastAsia="es-AR"/>
          <w14:ligatures w14:val="none"/>
        </w:rPr>
        <w:t>: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</w:t>
      </w:r>
      <w:r w:rsidR="00DF6AEE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al inicio de clases se solicitarán los materiales requeridos.</w:t>
      </w:r>
    </w:p>
    <w:p w14:paraId="4DB668EA" w14:textId="77777777" w:rsidR="0051430D" w:rsidRPr="0039118C" w:rsidRDefault="0051430D" w:rsidP="00C91CF3">
      <w:pPr>
        <w:spacing w:after="0" w:line="240" w:lineRule="auto"/>
        <w:ind w:left="-567" w:right="-427"/>
        <w:jc w:val="both"/>
        <w:rPr>
          <w:rFonts w:ascii="Century Gothic" w:eastAsia="Times New Roman" w:hAnsi="Century Gothic" w:cs="Times New Roman"/>
          <w:kern w:val="0"/>
          <w:sz w:val="20"/>
          <w:szCs w:val="20"/>
          <w:lang w:eastAsia="es-AR"/>
          <w14:ligatures w14:val="none"/>
        </w:rPr>
      </w:pPr>
    </w:p>
    <w:p w14:paraId="69E3BC49" w14:textId="4F6ED920" w:rsidR="0051430D" w:rsidRPr="0039118C" w:rsidRDefault="0051430D" w:rsidP="00C91CF3">
      <w:pPr>
        <w:spacing w:after="0" w:line="240" w:lineRule="auto"/>
        <w:ind w:left="-567" w:right="-427"/>
        <w:rPr>
          <w:rFonts w:ascii="Century Gothic" w:eastAsia="Times New Roman" w:hAnsi="Century Gothic" w:cs="Times New Roman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20"/>
          <w:szCs w:val="20"/>
          <w:u w:val="single"/>
          <w:lang w:eastAsia="es-AR"/>
          <w14:ligatures w14:val="none"/>
        </w:rPr>
        <w:t>INGLÉS</w:t>
      </w:r>
      <w:r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20"/>
          <w:szCs w:val="20"/>
          <w:lang w:eastAsia="es-AR"/>
          <w14:ligatures w14:val="none"/>
        </w:rPr>
        <w:t>: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</w:t>
      </w:r>
      <w:r w:rsidR="0039118C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carátula y </w:t>
      </w:r>
      <w:r w:rsidR="00DF6AEE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la carpeta del año </w:t>
      </w:r>
      <w:r w:rsidR="0039118C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anterior. </w:t>
      </w:r>
    </w:p>
    <w:p w14:paraId="60BB3035" w14:textId="77777777" w:rsidR="0051430D" w:rsidRPr="0039118C" w:rsidRDefault="0051430D" w:rsidP="00C91CF3">
      <w:pPr>
        <w:spacing w:after="0" w:line="240" w:lineRule="auto"/>
        <w:ind w:left="-567" w:right="-427"/>
        <w:rPr>
          <w:rFonts w:ascii="Century Gothic" w:eastAsia="Times New Roman" w:hAnsi="Century Gothic" w:cs="Times New Roman"/>
          <w:kern w:val="0"/>
          <w:sz w:val="20"/>
          <w:szCs w:val="20"/>
          <w:lang w:eastAsia="es-AR"/>
          <w14:ligatures w14:val="none"/>
        </w:rPr>
      </w:pPr>
    </w:p>
    <w:p w14:paraId="08354C7B" w14:textId="0A706E7E" w:rsidR="0051430D" w:rsidRPr="0039118C" w:rsidRDefault="0051430D" w:rsidP="00C91CF3">
      <w:pPr>
        <w:spacing w:after="0" w:line="240" w:lineRule="auto"/>
        <w:ind w:left="-567" w:right="-427"/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20"/>
          <w:szCs w:val="20"/>
          <w:u w:val="single"/>
          <w:lang w:eastAsia="es-AR"/>
          <w14:ligatures w14:val="none"/>
        </w:rPr>
        <w:t>CATEQUESIS: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la carpeta del año anterior. Bibliografía a confirmar. Biblia</w:t>
      </w:r>
      <w:r w:rsidR="00B85F66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.</w:t>
      </w:r>
    </w:p>
    <w:p w14:paraId="691BDF96" w14:textId="77777777" w:rsidR="00B85F66" w:rsidRPr="0039118C" w:rsidRDefault="00B85F66" w:rsidP="00C91CF3">
      <w:pPr>
        <w:spacing w:after="0" w:line="240" w:lineRule="auto"/>
        <w:ind w:left="-567" w:right="-427"/>
        <w:rPr>
          <w:rFonts w:ascii="Century Gothic" w:eastAsia="Times New Roman" w:hAnsi="Century Gothic" w:cs="Times New Roman"/>
          <w:kern w:val="0"/>
          <w:sz w:val="20"/>
          <w:szCs w:val="20"/>
          <w:lang w:eastAsia="es-AR"/>
          <w14:ligatures w14:val="none"/>
        </w:rPr>
      </w:pPr>
    </w:p>
    <w:p w14:paraId="115D6814" w14:textId="625D73D5" w:rsidR="00B85F66" w:rsidRPr="0039118C" w:rsidRDefault="00B85F66" w:rsidP="00C91CF3">
      <w:pPr>
        <w:spacing w:after="0" w:line="240" w:lineRule="auto"/>
        <w:ind w:left="-567" w:right="-427"/>
        <w:jc w:val="both"/>
        <w:rPr>
          <w:rFonts w:ascii="Century Gothic" w:eastAsia="Times New Roman" w:hAnsi="Century Gothic" w:cs="Times New Roman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20"/>
          <w:szCs w:val="20"/>
          <w:u w:val="single"/>
          <w:lang w:eastAsia="es-AR"/>
          <w14:ligatures w14:val="none"/>
        </w:rPr>
        <w:t>ARTES VISUALES:</w:t>
      </w:r>
      <w:r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20"/>
          <w:szCs w:val="20"/>
          <w:lang w:eastAsia="es-AR"/>
          <w14:ligatures w14:val="none"/>
        </w:rPr>
        <w:t xml:space="preserve"> </w:t>
      </w:r>
    </w:p>
    <w:p w14:paraId="476E9438" w14:textId="71399769" w:rsidR="00B85F66" w:rsidRPr="0039118C" w:rsidRDefault="00B85F66" w:rsidP="00C91CF3">
      <w:pPr>
        <w:spacing w:after="0" w:line="240" w:lineRule="auto"/>
        <w:ind w:left="-567" w:right="-427"/>
        <w:jc w:val="both"/>
        <w:rPr>
          <w:rFonts w:ascii="Century Gothic" w:eastAsia="Times New Roman" w:hAnsi="Century Gothic" w:cs="Times New Roman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- Cuadernillo de Artes Visuales (que se podrá adquirir a partir de la primera o segunda semana de clases</w:t>
      </w:r>
      <w:r w:rsidR="0039118C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, valor a confirmar en marzo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)</w:t>
      </w:r>
    </w:p>
    <w:p w14:paraId="7838F0B9" w14:textId="77777777" w:rsidR="00B85F66" w:rsidRPr="0039118C" w:rsidRDefault="00B85F66" w:rsidP="00C91CF3">
      <w:pPr>
        <w:spacing w:after="0" w:line="240" w:lineRule="auto"/>
        <w:ind w:left="-567" w:right="-427"/>
        <w:jc w:val="both"/>
        <w:rPr>
          <w:rFonts w:ascii="Century Gothic" w:eastAsia="Times New Roman" w:hAnsi="Century Gothic" w:cs="Times New Roman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- Materiales:</w:t>
      </w:r>
    </w:p>
    <w:p w14:paraId="3B77D4E1" w14:textId="5BF9FEDA" w:rsidR="00B85F66" w:rsidRPr="0039118C" w:rsidRDefault="00B85F66" w:rsidP="00C91CF3">
      <w:pPr>
        <w:spacing w:after="0" w:line="240" w:lineRule="auto"/>
        <w:ind w:left="-567" w:right="-427"/>
        <w:jc w:val="both"/>
        <w:rPr>
          <w:rFonts w:ascii="Century Gothic" w:eastAsia="Times New Roman" w:hAnsi="Century Gothic" w:cs="Times New Roman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- Cartuchera completa que contenga: lápiz, goma, lápices de colores, crayones, sacapuntas, </w:t>
      </w:r>
      <w:proofErr w:type="spellStart"/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plasticola</w:t>
      </w:r>
      <w:proofErr w:type="spellEnd"/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y tijera.</w:t>
      </w:r>
    </w:p>
    <w:p w14:paraId="7F2E9653" w14:textId="77777777" w:rsidR="00B85F66" w:rsidRPr="0039118C" w:rsidRDefault="00B85F66" w:rsidP="00C91CF3">
      <w:pPr>
        <w:spacing w:after="0" w:line="240" w:lineRule="auto"/>
        <w:ind w:left="-567" w:right="-427"/>
        <w:jc w:val="both"/>
        <w:rPr>
          <w:rFonts w:ascii="Century Gothic" w:eastAsia="Times New Roman" w:hAnsi="Century Gothic" w:cs="Times New Roman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- Papel Glasé lustre y metalizado.</w:t>
      </w:r>
    </w:p>
    <w:p w14:paraId="3949DF25" w14:textId="3FD2F4DD" w:rsidR="00B85F66" w:rsidRPr="0039118C" w:rsidRDefault="00B85F66" w:rsidP="00C91CF3">
      <w:pPr>
        <w:spacing w:after="0" w:line="240" w:lineRule="auto"/>
        <w:ind w:left="-567" w:right="-427"/>
        <w:jc w:val="both"/>
        <w:rPr>
          <w:rFonts w:ascii="Century Gothic" w:eastAsia="Times New Roman" w:hAnsi="Century Gothic" w:cs="Times New Roman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- T</w:t>
      </w:r>
      <w:r w:rsidR="0052079B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é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mpera</w:t>
      </w:r>
      <w:r w:rsidR="0052079B"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s</w:t>
      </w: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colores primarios (rojo, azul y amarillo) secundarios (verde, naranja y violeta) blanco y negro. Pincel, mezclador, vaso y trapito.</w:t>
      </w:r>
    </w:p>
    <w:p w14:paraId="10E8E986" w14:textId="187D744D" w:rsidR="00B85F66" w:rsidRPr="0039118C" w:rsidRDefault="00B85F66" w:rsidP="00C91CF3">
      <w:pPr>
        <w:spacing w:after="0" w:line="240" w:lineRule="auto"/>
        <w:ind w:left="-567" w:right="-427"/>
        <w:jc w:val="both"/>
        <w:rPr>
          <w:rFonts w:ascii="Century Gothic" w:eastAsia="Times New Roman" w:hAnsi="Century Gothic" w:cs="Times New Roman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Estos materiales deberán traerse los días correspondientes a Artes Visuales. Se sugiere implementar el uso de una bolsa específica para la materia.</w:t>
      </w:r>
    </w:p>
    <w:p w14:paraId="52536237" w14:textId="7924C29B" w:rsidR="00B85F66" w:rsidRPr="0039118C" w:rsidRDefault="00B85F66" w:rsidP="00C91CF3">
      <w:pPr>
        <w:spacing w:after="0" w:line="240" w:lineRule="auto"/>
        <w:ind w:left="-567" w:right="-427"/>
        <w:jc w:val="both"/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A lo largo del año se podrá sumar el pedido de algunos materiales para actividades específicas. En ese caso se avisará con anticipación.</w:t>
      </w:r>
    </w:p>
    <w:p w14:paraId="124A9C63" w14:textId="77777777" w:rsidR="0039118C" w:rsidRPr="0039118C" w:rsidRDefault="0039118C" w:rsidP="00C91CF3">
      <w:pPr>
        <w:spacing w:after="0" w:line="240" w:lineRule="auto"/>
        <w:ind w:left="-567" w:right="-427"/>
        <w:jc w:val="both"/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</w:pPr>
    </w:p>
    <w:p w14:paraId="502D6D90" w14:textId="425C906E" w:rsidR="00641B51" w:rsidRDefault="00641B51" w:rsidP="00641B51">
      <w:pPr>
        <w:pStyle w:val="Ttulo2"/>
        <w:ind w:left="-567"/>
        <w:jc w:val="both"/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b/>
          <w:sz w:val="20"/>
          <w:szCs w:val="20"/>
          <w:u w:val="single"/>
        </w:rPr>
        <w:t>INFORMÁTICA EDUCATIVA</w:t>
      </w:r>
      <w:r>
        <w:rPr>
          <w:rFonts w:ascii="Century Gothic" w:eastAsia="Century Gothic" w:hAnsi="Century Gothic" w:cs="Century Gothic"/>
          <w:b/>
          <w:sz w:val="20"/>
          <w:szCs w:val="20"/>
        </w:rPr>
        <w:t>:</w:t>
      </w:r>
      <w:r>
        <w:rPr>
          <w:rFonts w:ascii="Century Gothic" w:eastAsia="Century Gothic" w:hAnsi="Century Gothic" w:cs="Century Gothic"/>
          <w:sz w:val="20"/>
          <w:szCs w:val="20"/>
        </w:rPr>
        <w:t xml:space="preserve"> Los niños trabajarán en la sala de informática, se solicitarán materiales en el transcurso del año</w:t>
      </w:r>
    </w:p>
    <w:p w14:paraId="5B4C5668" w14:textId="59775052" w:rsidR="0051430D" w:rsidRPr="0039118C" w:rsidRDefault="0051430D" w:rsidP="00C91CF3">
      <w:pPr>
        <w:spacing w:after="0" w:line="240" w:lineRule="auto"/>
        <w:ind w:left="-567" w:right="-427"/>
        <w:jc w:val="center"/>
        <w:rPr>
          <w:rFonts w:ascii="Century Gothic" w:eastAsia="Times New Roman" w:hAnsi="Century Gothic" w:cs="Times New Roman"/>
          <w:b/>
          <w:bCs/>
          <w:kern w:val="0"/>
          <w:sz w:val="32"/>
          <w:szCs w:val="32"/>
          <w:u w:val="single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b/>
          <w:bCs/>
          <w:color w:val="000000"/>
          <w:kern w:val="0"/>
          <w:sz w:val="32"/>
          <w:szCs w:val="32"/>
          <w:u w:val="single"/>
          <w:lang w:eastAsia="es-AR"/>
          <w14:ligatures w14:val="none"/>
        </w:rPr>
        <w:t>LIBROS</w:t>
      </w:r>
    </w:p>
    <w:p w14:paraId="1A9BC1B4" w14:textId="72A90069" w:rsidR="0051430D" w:rsidRPr="0039118C" w:rsidRDefault="0051430D" w:rsidP="00C91CF3">
      <w:pPr>
        <w:spacing w:after="0" w:line="240" w:lineRule="auto"/>
        <w:ind w:left="-567" w:right="-427"/>
        <w:rPr>
          <w:rFonts w:ascii="Century Gothic" w:eastAsia="Times New Roman" w:hAnsi="Century Gothic" w:cs="Times New Roman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1 diccionario (traerlo todos los días).</w:t>
      </w:r>
    </w:p>
    <w:p w14:paraId="13D9E89B" w14:textId="54E0E7B3" w:rsidR="00EF3E91" w:rsidRPr="00BA6EAE" w:rsidRDefault="0051430D" w:rsidP="00BA6EAE">
      <w:pPr>
        <w:spacing w:after="0" w:line="240" w:lineRule="auto"/>
        <w:ind w:left="-567" w:right="-427"/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</w:pPr>
      <w:r w:rsidRPr="0039118C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Bibliografí</w:t>
      </w:r>
      <w:r w:rsidR="006F0273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a: a</w:t>
      </w:r>
      <w:r w:rsidR="00BA6EAE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 xml:space="preserve"> confirmar en marzo 2026</w:t>
      </w:r>
      <w:r w:rsidR="006F0273">
        <w:rPr>
          <w:rFonts w:ascii="Century Gothic" w:eastAsia="Times New Roman" w:hAnsi="Century Gothic" w:cs="Times New Roman"/>
          <w:color w:val="000000"/>
          <w:kern w:val="0"/>
          <w:sz w:val="20"/>
          <w:szCs w:val="20"/>
          <w:lang w:eastAsia="es-AR"/>
          <w14:ligatures w14:val="none"/>
        </w:rPr>
        <w:t>.</w:t>
      </w:r>
    </w:p>
    <w:p w14:paraId="34EE1C4B" w14:textId="2206B54B" w:rsidR="004F0B9C" w:rsidRPr="004F0B9C" w:rsidRDefault="004F0B9C" w:rsidP="004F0B9C">
      <w:pPr>
        <w:tabs>
          <w:tab w:val="left" w:pos="3518"/>
        </w:tabs>
        <w:rPr>
          <w:rFonts w:ascii="Verdana" w:eastAsia="Times New Roman" w:hAnsi="Verdana" w:cs="Times New Roman"/>
          <w:sz w:val="24"/>
          <w:szCs w:val="24"/>
          <w:lang w:eastAsia="es-AR"/>
        </w:rPr>
      </w:pPr>
    </w:p>
    <w:sectPr w:rsidR="004F0B9C" w:rsidRPr="004F0B9C" w:rsidSect="00C91CF3">
      <w:pgSz w:w="11906" w:h="16838"/>
      <w:pgMar w:top="567" w:right="1701" w:bottom="709" w:left="1701" w:header="708" w:footer="708" w:gutter="0"/>
      <w:pgBorders w:offsetFrom="page">
        <w:top w:val="checkedBarColor" w:sz="10" w:space="24" w:color="auto"/>
        <w:left w:val="checkedBarColor" w:sz="10" w:space="24" w:color="auto"/>
        <w:bottom w:val="checkedBarColor" w:sz="10" w:space="24" w:color="auto"/>
        <w:right w:val="checkedBarColor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11.25pt;height:11.25pt" o:bullet="t">
        <v:imagedata r:id="rId1" o:title="mso9858"/>
      </v:shape>
    </w:pict>
  </w:numPicBullet>
  <w:abstractNum w:abstractNumId="0" w15:restartNumberingAfterBreak="0">
    <w:nsid w:val="0A4E0903"/>
    <w:multiLevelType w:val="multilevel"/>
    <w:tmpl w:val="A1E2030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3C5421"/>
    <w:multiLevelType w:val="multilevel"/>
    <w:tmpl w:val="94A4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43651E"/>
    <w:multiLevelType w:val="multilevel"/>
    <w:tmpl w:val="04BA9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D9F6226"/>
    <w:multiLevelType w:val="multilevel"/>
    <w:tmpl w:val="4B546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D209DF"/>
    <w:multiLevelType w:val="multilevel"/>
    <w:tmpl w:val="A1E2030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30D"/>
    <w:rsid w:val="003475FC"/>
    <w:rsid w:val="0039118C"/>
    <w:rsid w:val="003B29CA"/>
    <w:rsid w:val="004F0B9C"/>
    <w:rsid w:val="0051430D"/>
    <w:rsid w:val="0052079B"/>
    <w:rsid w:val="00641B51"/>
    <w:rsid w:val="006F0273"/>
    <w:rsid w:val="008B67B0"/>
    <w:rsid w:val="009B24EC"/>
    <w:rsid w:val="00B85F66"/>
    <w:rsid w:val="00BA6EAE"/>
    <w:rsid w:val="00C91CF3"/>
    <w:rsid w:val="00DF6AEE"/>
    <w:rsid w:val="00E15AC0"/>
    <w:rsid w:val="00EF3E91"/>
    <w:rsid w:val="00F73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70C4C"/>
  <w15:chartTrackingRefBased/>
  <w15:docId w15:val="{5DDB383C-123E-4FA9-8C12-D8F6D1EBE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semiHidden/>
    <w:unhideWhenUsed/>
    <w:qFormat/>
    <w:rsid w:val="00641B51"/>
    <w:pPr>
      <w:keepNext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4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AR"/>
      <w14:ligatures w14:val="none"/>
    </w:rPr>
  </w:style>
  <w:style w:type="paragraph" w:styleId="Prrafodelista">
    <w:name w:val="List Paragraph"/>
    <w:basedOn w:val="Normal"/>
    <w:uiPriority w:val="34"/>
    <w:qFormat/>
    <w:rsid w:val="0052079B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semiHidden/>
    <w:rsid w:val="00641B51"/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442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5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332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gavotto</dc:creator>
  <cp:keywords/>
  <dc:description/>
  <cp:lastModifiedBy>Usuario</cp:lastModifiedBy>
  <cp:revision>10</cp:revision>
  <cp:lastPrinted>2024-12-16T17:35:00Z</cp:lastPrinted>
  <dcterms:created xsi:type="dcterms:W3CDTF">2023-11-21T19:14:00Z</dcterms:created>
  <dcterms:modified xsi:type="dcterms:W3CDTF">2025-12-18T20:54:00Z</dcterms:modified>
</cp:coreProperties>
</file>