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EB1880" w14:textId="77777777" w:rsidR="00636810" w:rsidRDefault="00AD32C8">
      <w:pPr>
        <w:pStyle w:val="Ttulo1"/>
        <w:jc w:val="center"/>
        <w:rPr>
          <w:b/>
          <w:sz w:val="22"/>
          <w:szCs w:val="22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2C8D4B65" wp14:editId="4392366F">
            <wp:simplePos x="0" y="0"/>
            <wp:positionH relativeFrom="page">
              <wp:align>right</wp:align>
            </wp:positionH>
            <wp:positionV relativeFrom="paragraph">
              <wp:posOffset>-257175</wp:posOffset>
            </wp:positionV>
            <wp:extent cx="7457440" cy="10010140"/>
            <wp:effectExtent l="0" t="0" r="0" b="0"/>
            <wp:wrapNone/>
            <wp:docPr id="2" name="image2.png" descr="PEQUES Y PECAS...: MARCOS PARA COLOREAR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PEQUES Y PECAS...: MARCOS PARA COLOREAR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57440" cy="100101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sz w:val="22"/>
          <w:szCs w:val="22"/>
        </w:rPr>
        <w:t xml:space="preserve">        </w:t>
      </w:r>
    </w:p>
    <w:p w14:paraId="5C9D04EB" w14:textId="77777777" w:rsidR="00636810" w:rsidRDefault="00636810" w:rsidP="00041E39">
      <w:pPr>
        <w:pStyle w:val="Ttulo1"/>
        <w:rPr>
          <w:b/>
          <w:sz w:val="22"/>
          <w:szCs w:val="22"/>
        </w:rPr>
      </w:pPr>
    </w:p>
    <w:p w14:paraId="0ED29B64" w14:textId="09603DA4" w:rsidR="00636810" w:rsidRDefault="00AD32C8">
      <w:pPr>
        <w:pStyle w:val="Ttulo1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MATERIALES PARA EL AÑO 202</w:t>
      </w:r>
      <w:r w:rsidR="009843BC">
        <w:rPr>
          <w:b/>
          <w:sz w:val="22"/>
          <w:szCs w:val="22"/>
        </w:rPr>
        <w:t>6</w:t>
      </w:r>
    </w:p>
    <w:p w14:paraId="40A01402" w14:textId="6F9CF9B3" w:rsidR="00636810" w:rsidRDefault="00AD32C8">
      <w:pPr>
        <w:pStyle w:val="Ttulo1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B3F2ADF" wp14:editId="74244B86">
                <wp:simplePos x="0" y="0"/>
                <wp:positionH relativeFrom="column">
                  <wp:posOffset>167639</wp:posOffset>
                </wp:positionH>
                <wp:positionV relativeFrom="paragraph">
                  <wp:posOffset>149225</wp:posOffset>
                </wp:positionV>
                <wp:extent cx="5391150" cy="647700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391150" cy="647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75D5777" w14:textId="77777777" w:rsidR="00723DFD" w:rsidRPr="00EA4303" w:rsidRDefault="00AD32C8" w:rsidP="00723DFD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24"/>
                                <w:szCs w:val="24"/>
                              </w:rPr>
                            </w:pPr>
                            <w:r w:rsidRPr="00EA4303">
                              <w:rPr>
                                <w:rFonts w:ascii="Arial Rounded MT Bold" w:hAnsi="Arial Rounded MT Bold" w:cs="Arial Black"/>
                                <w:i/>
                                <w:iCs/>
                                <w:outline/>
                                <w:color w:val="000000"/>
                                <w:sz w:val="48"/>
                                <w:szCs w:val="48"/>
                                <w:lang w:val="es-ES_tradnl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Segundo Grado 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F2AD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13.2pt;margin-top:11.75pt;width:424.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" filled="f" stroked="f">
                <v:textbox inset="0,0,0,0">
                  <w:txbxContent>
                    <w:p w14:paraId="775D5777" w14:textId="77777777" w:rsidR="00723DFD" w:rsidRPr="00EA4303" w:rsidRDefault="00AD32C8" w:rsidP="00723DFD">
                      <w:pPr>
                        <w:jc w:val="center"/>
                        <w:rPr>
                          <w:rFonts w:ascii="Arial Rounded MT Bold" w:hAnsi="Arial Rounded MT Bold"/>
                          <w:sz w:val="24"/>
                          <w:szCs w:val="24"/>
                        </w:rPr>
                      </w:pPr>
                      <w:r w:rsidRPr="00EA4303">
                        <w:rPr>
                          <w:rFonts w:ascii="Arial Rounded MT Bold" w:hAnsi="Arial Rounded MT Bold" w:cs="Arial Black"/>
                          <w:i/>
                          <w:iCs/>
                          <w:outline/>
                          <w:color w:val="000000"/>
                          <w:sz w:val="48"/>
                          <w:szCs w:val="48"/>
                          <w:lang w:val="es-ES_tradnl"/>
                          <w14:shadow w14:blurRad="0" w14:dist="35941" w14:dir="2700000" w14:sx="100000" w14:sy="100000" w14:kx="0" w14:ky="0" w14:algn="ctr">
                            <w14:srgbClr w14:val="80808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Segundo Grado </w:t>
                      </w:r>
                    </w:p>
                  </w:txbxContent>
                </v:textbox>
              </v:shape>
            </w:pict>
          </mc:Fallback>
        </mc:AlternateContent>
      </w:r>
    </w:p>
    <w:p w14:paraId="582C71E8" w14:textId="77777777" w:rsidR="00636810" w:rsidRDefault="00636810">
      <w:pPr>
        <w:rPr>
          <w:sz w:val="22"/>
          <w:szCs w:val="22"/>
        </w:rPr>
      </w:pPr>
    </w:p>
    <w:p w14:paraId="3C1AC1AD" w14:textId="77777777" w:rsidR="00636810" w:rsidRDefault="00AD32C8">
      <w:pPr>
        <w:rPr>
          <w:sz w:val="22"/>
          <w:szCs w:val="22"/>
        </w:rPr>
      </w:pPr>
      <w:r>
        <w:rPr>
          <w:sz w:val="22"/>
          <w:szCs w:val="22"/>
        </w:rPr>
        <w:t xml:space="preserve">   </w:t>
      </w:r>
    </w:p>
    <w:p w14:paraId="6984CF01" w14:textId="77777777" w:rsidR="00636810" w:rsidRDefault="00636810">
      <w:pPr>
        <w:rPr>
          <w:sz w:val="22"/>
          <w:szCs w:val="22"/>
        </w:rPr>
      </w:pPr>
    </w:p>
    <w:p w14:paraId="27064C4E" w14:textId="77777777" w:rsidR="00636810" w:rsidRDefault="00636810">
      <w:pPr>
        <w:rPr>
          <w:sz w:val="22"/>
          <w:szCs w:val="22"/>
        </w:rPr>
      </w:pPr>
    </w:p>
    <w:p w14:paraId="37AA183D" w14:textId="77777777" w:rsidR="00636810" w:rsidRDefault="00AD32C8">
      <w:pPr>
        <w:numPr>
          <w:ilvl w:val="0"/>
          <w:numId w:val="4"/>
        </w:numPr>
        <w:ind w:left="142"/>
      </w:pPr>
      <w:r>
        <w:rPr>
          <w:rFonts w:ascii="Century Gothic" w:eastAsia="Century Gothic" w:hAnsi="Century Gothic" w:cs="Century Gothic"/>
        </w:rPr>
        <w:t xml:space="preserve">1 cuaderno rayado de </w:t>
      </w:r>
      <w:r>
        <w:rPr>
          <w:rFonts w:ascii="Century Gothic" w:eastAsia="Century Gothic" w:hAnsi="Century Gothic" w:cs="Century Gothic"/>
          <w:b/>
          <w:u w:val="single"/>
        </w:rPr>
        <w:t>24 hojas</w:t>
      </w:r>
      <w:r>
        <w:rPr>
          <w:rFonts w:ascii="Century Gothic" w:eastAsia="Century Gothic" w:hAnsi="Century Gothic" w:cs="Century Gothic"/>
        </w:rPr>
        <w:t>, forrado a elección</w:t>
      </w:r>
      <w:r w:rsidR="005153B6">
        <w:rPr>
          <w:rFonts w:ascii="Century Gothic" w:eastAsia="Century Gothic" w:hAnsi="Century Gothic" w:cs="Century Gothic"/>
        </w:rPr>
        <w:t>,</w:t>
      </w:r>
      <w:r>
        <w:rPr>
          <w:rFonts w:ascii="Century Gothic" w:eastAsia="Century Gothic" w:hAnsi="Century Gothic" w:cs="Century Gothic"/>
        </w:rPr>
        <w:t xml:space="preserve"> rótulo Matemática y Cs Naturales</w:t>
      </w:r>
    </w:p>
    <w:p w14:paraId="1370B614" w14:textId="77777777" w:rsidR="00636810" w:rsidRDefault="00AD32C8">
      <w:pPr>
        <w:numPr>
          <w:ilvl w:val="0"/>
          <w:numId w:val="4"/>
        </w:numPr>
        <w:ind w:left="142"/>
      </w:pPr>
      <w:r>
        <w:rPr>
          <w:rFonts w:ascii="Century Gothic" w:eastAsia="Century Gothic" w:hAnsi="Century Gothic" w:cs="Century Gothic"/>
        </w:rPr>
        <w:t xml:space="preserve">1 cuaderno rayado de </w:t>
      </w:r>
      <w:r>
        <w:rPr>
          <w:rFonts w:ascii="Century Gothic" w:eastAsia="Century Gothic" w:hAnsi="Century Gothic" w:cs="Century Gothic"/>
          <w:b/>
          <w:u w:val="single"/>
        </w:rPr>
        <w:t>24 hojas</w:t>
      </w:r>
      <w:r>
        <w:rPr>
          <w:rFonts w:ascii="Century Gothic" w:eastAsia="Century Gothic" w:hAnsi="Century Gothic" w:cs="Century Gothic"/>
        </w:rPr>
        <w:t>, forrado a elección</w:t>
      </w:r>
      <w:r w:rsidR="005153B6">
        <w:rPr>
          <w:rFonts w:ascii="Century Gothic" w:eastAsia="Century Gothic" w:hAnsi="Century Gothic" w:cs="Century Gothic"/>
        </w:rPr>
        <w:t>,</w:t>
      </w:r>
      <w:r>
        <w:rPr>
          <w:rFonts w:ascii="Century Gothic" w:eastAsia="Century Gothic" w:hAnsi="Century Gothic" w:cs="Century Gothic"/>
        </w:rPr>
        <w:t xml:space="preserve"> rótulo Lengua y Cs Sociales.</w:t>
      </w:r>
    </w:p>
    <w:p w14:paraId="6605CF8A" w14:textId="77777777" w:rsidR="00636810" w:rsidRDefault="00AD32C8">
      <w:pPr>
        <w:numPr>
          <w:ilvl w:val="0"/>
          <w:numId w:val="4"/>
        </w:numPr>
        <w:ind w:left="142"/>
      </w:pPr>
      <w:r>
        <w:rPr>
          <w:rFonts w:ascii="Century Gothic" w:eastAsia="Century Gothic" w:hAnsi="Century Gothic" w:cs="Century Gothic"/>
        </w:rPr>
        <w:t xml:space="preserve">1 cuaderno rayado de </w:t>
      </w:r>
      <w:r>
        <w:rPr>
          <w:rFonts w:ascii="Century Gothic" w:eastAsia="Century Gothic" w:hAnsi="Century Gothic" w:cs="Century Gothic"/>
          <w:b/>
          <w:u w:val="single"/>
        </w:rPr>
        <w:t>24 hojas</w:t>
      </w:r>
      <w:r>
        <w:rPr>
          <w:rFonts w:ascii="Century Gothic" w:eastAsia="Century Gothic" w:hAnsi="Century Gothic" w:cs="Century Gothic"/>
        </w:rPr>
        <w:t>, forrado a elección</w:t>
      </w:r>
      <w:r w:rsidR="005153B6">
        <w:rPr>
          <w:rFonts w:ascii="Century Gothic" w:eastAsia="Century Gothic" w:hAnsi="Century Gothic" w:cs="Century Gothic"/>
        </w:rPr>
        <w:t>,</w:t>
      </w:r>
      <w:r>
        <w:rPr>
          <w:rFonts w:ascii="Century Gothic" w:eastAsia="Century Gothic" w:hAnsi="Century Gothic" w:cs="Century Gothic"/>
        </w:rPr>
        <w:t xml:space="preserve"> rótulo Identidad y Convivencia.</w:t>
      </w:r>
    </w:p>
    <w:p w14:paraId="07F7DCC5" w14:textId="77777777" w:rsidR="00636810" w:rsidRDefault="00AD32C8">
      <w:pPr>
        <w:numPr>
          <w:ilvl w:val="0"/>
          <w:numId w:val="4"/>
        </w:numPr>
        <w:ind w:left="142"/>
      </w:pPr>
      <w:r>
        <w:rPr>
          <w:rFonts w:ascii="Century Gothic" w:eastAsia="Century Gothic" w:hAnsi="Century Gothic" w:cs="Century Gothic"/>
        </w:rPr>
        <w:t xml:space="preserve">1 cuaderno rayado de </w:t>
      </w:r>
      <w:r>
        <w:rPr>
          <w:rFonts w:ascii="Century Gothic" w:eastAsia="Century Gothic" w:hAnsi="Century Gothic" w:cs="Century Gothic"/>
          <w:b/>
          <w:u w:val="single"/>
        </w:rPr>
        <w:t>24 hojas</w:t>
      </w:r>
      <w:r>
        <w:rPr>
          <w:rFonts w:ascii="Century Gothic" w:eastAsia="Century Gothic" w:hAnsi="Century Gothic" w:cs="Century Gothic"/>
        </w:rPr>
        <w:t>, forrado color violeta, rótulo: PROYECTO AULICO.</w:t>
      </w:r>
    </w:p>
    <w:p w14:paraId="1F33BC12" w14:textId="01C6D922" w:rsidR="00636810" w:rsidRPr="009843BC" w:rsidRDefault="00AD32C8">
      <w:pPr>
        <w:numPr>
          <w:ilvl w:val="0"/>
          <w:numId w:val="4"/>
        </w:numPr>
        <w:ind w:left="142"/>
      </w:pPr>
      <w:r>
        <w:rPr>
          <w:rFonts w:ascii="Century Gothic" w:eastAsia="Century Gothic" w:hAnsi="Century Gothic" w:cs="Century Gothic"/>
        </w:rPr>
        <w:t>Cartuchera con: 2 lápices, goma blanca, 12 lápices de colores largos (no fibras n</w:t>
      </w:r>
      <w:r w:rsidR="005153B6">
        <w:rPr>
          <w:rFonts w:ascii="Century Gothic" w:eastAsia="Century Gothic" w:hAnsi="Century Gothic" w:cs="Century Gothic"/>
        </w:rPr>
        <w:t xml:space="preserve">i crayones) 1 tijera, 1 regla, </w:t>
      </w:r>
      <w:r>
        <w:rPr>
          <w:rFonts w:ascii="Century Gothic" w:eastAsia="Century Gothic" w:hAnsi="Century Gothic" w:cs="Century Gothic"/>
        </w:rPr>
        <w:t>sacapuntas</w:t>
      </w:r>
      <w:r w:rsidR="005153B6">
        <w:rPr>
          <w:rFonts w:ascii="Century Gothic" w:eastAsia="Century Gothic" w:hAnsi="Century Gothic" w:cs="Century Gothic"/>
        </w:rPr>
        <w:t xml:space="preserve"> y</w:t>
      </w:r>
      <w:r>
        <w:rPr>
          <w:rFonts w:ascii="Century Gothic" w:eastAsia="Century Gothic" w:hAnsi="Century Gothic" w:cs="Century Gothic"/>
        </w:rPr>
        <w:t xml:space="preserve"> plásticola, </w:t>
      </w:r>
      <w:r>
        <w:rPr>
          <w:rFonts w:ascii="Century Gothic" w:eastAsia="Century Gothic" w:hAnsi="Century Gothic" w:cs="Century Gothic"/>
          <w:b/>
        </w:rPr>
        <w:t>TODO CON NOMBRE Y APELLIDO</w:t>
      </w:r>
      <w:r>
        <w:rPr>
          <w:rFonts w:ascii="Century Gothic" w:eastAsia="Century Gothic" w:hAnsi="Century Gothic" w:cs="Century Gothic"/>
        </w:rPr>
        <w:t xml:space="preserve"> (durante todo el año)</w:t>
      </w:r>
    </w:p>
    <w:p w14:paraId="44849A75" w14:textId="5F4FC289" w:rsidR="009843BC" w:rsidRDefault="009843BC">
      <w:pPr>
        <w:numPr>
          <w:ilvl w:val="0"/>
          <w:numId w:val="4"/>
        </w:numPr>
        <w:ind w:left="142"/>
      </w:pPr>
      <w:r>
        <w:rPr>
          <w:rFonts w:ascii="Century Gothic" w:eastAsia="Century Gothic" w:hAnsi="Century Gothic" w:cs="Century Gothic"/>
        </w:rPr>
        <w:t>Se continuará usando el cuaderno de caligrafía de 1º grado.</w:t>
      </w:r>
    </w:p>
    <w:p w14:paraId="1EC2B5EA" w14:textId="77777777" w:rsidR="00636810" w:rsidRDefault="00636810">
      <w:pPr>
        <w:ind w:left="142"/>
        <w:rPr>
          <w:rFonts w:ascii="Century Gothic" w:eastAsia="Century Gothic" w:hAnsi="Century Gothic" w:cs="Century Gothic"/>
        </w:rPr>
      </w:pPr>
    </w:p>
    <w:p w14:paraId="2EC98E67" w14:textId="77777777" w:rsidR="00636810" w:rsidRDefault="00AD32C8">
      <w:pPr>
        <w:numPr>
          <w:ilvl w:val="0"/>
          <w:numId w:val="4"/>
        </w:numPr>
        <w:ind w:left="142"/>
      </w:pPr>
      <w:r>
        <w:rPr>
          <w:rFonts w:ascii="Century Gothic" w:eastAsia="Century Gothic" w:hAnsi="Century Gothic" w:cs="Century Gothic"/>
        </w:rPr>
        <w:t xml:space="preserve">MATERIALES QUE QUEDARÁN EN LA ESCUELA DURANTE TODO EL AÑO (Deberán enviarse en bolsa cerrada, la primera semana de clases). El nombre se coloca en la bolsa, </w:t>
      </w:r>
      <w:r>
        <w:rPr>
          <w:rFonts w:ascii="Century Gothic" w:eastAsia="Century Gothic" w:hAnsi="Century Gothic" w:cs="Century Gothic"/>
          <w:b/>
        </w:rPr>
        <w:t>NO a cada material solicitado</w:t>
      </w:r>
      <w:r>
        <w:rPr>
          <w:rFonts w:ascii="Century Gothic" w:eastAsia="Century Gothic" w:hAnsi="Century Gothic" w:cs="Century Gothic"/>
        </w:rPr>
        <w:t>.</w:t>
      </w:r>
    </w:p>
    <w:p w14:paraId="0568C855" w14:textId="77777777" w:rsidR="00636810" w:rsidRDefault="00636810">
      <w:pPr>
        <w:pBdr>
          <w:top w:val="nil"/>
          <w:left w:val="nil"/>
          <w:bottom w:val="nil"/>
          <w:right w:val="nil"/>
          <w:between w:val="nil"/>
        </w:pBdr>
        <w:ind w:left="142"/>
        <w:rPr>
          <w:rFonts w:ascii="Century Gothic" w:eastAsia="Century Gothic" w:hAnsi="Century Gothic" w:cs="Century Gothic"/>
          <w:color w:val="000000"/>
        </w:rPr>
      </w:pPr>
    </w:p>
    <w:p w14:paraId="1FDA2039" w14:textId="60A63FCA" w:rsidR="00636810" w:rsidRDefault="009843BC">
      <w:pPr>
        <w:numPr>
          <w:ilvl w:val="0"/>
          <w:numId w:val="3"/>
        </w:numPr>
        <w:ind w:left="709" w:firstLine="142"/>
      </w:pPr>
      <w:r>
        <w:rPr>
          <w:rFonts w:ascii="Century Gothic" w:eastAsia="Century Gothic" w:hAnsi="Century Gothic" w:cs="Century Gothic"/>
        </w:rPr>
        <w:t>2</w:t>
      </w:r>
      <w:r w:rsidR="00AD32C8">
        <w:rPr>
          <w:rFonts w:ascii="Century Gothic" w:eastAsia="Century Gothic" w:hAnsi="Century Gothic" w:cs="Century Gothic"/>
        </w:rPr>
        <w:t xml:space="preserve"> blocks de separadores de cartulina tamaño oficio (sin enrollar)</w:t>
      </w:r>
    </w:p>
    <w:p w14:paraId="0E12FF28" w14:textId="65BB18DD" w:rsidR="00636810" w:rsidRDefault="00041E39">
      <w:pPr>
        <w:numPr>
          <w:ilvl w:val="0"/>
          <w:numId w:val="3"/>
        </w:numPr>
        <w:ind w:left="709" w:firstLine="142"/>
      </w:pPr>
      <w:r>
        <w:rPr>
          <w:rFonts w:ascii="Century Gothic" w:eastAsia="Century Gothic" w:hAnsi="Century Gothic" w:cs="Century Gothic"/>
        </w:rPr>
        <w:t>2</w:t>
      </w:r>
      <w:r w:rsidR="00AD32C8">
        <w:rPr>
          <w:rFonts w:ascii="Century Gothic" w:eastAsia="Century Gothic" w:hAnsi="Century Gothic" w:cs="Century Gothic"/>
        </w:rPr>
        <w:t>0 hojas de colores tamaño A4 (sin enrollar)</w:t>
      </w:r>
    </w:p>
    <w:p w14:paraId="09D349D9" w14:textId="3854B4BA" w:rsidR="00636810" w:rsidRDefault="00041E39">
      <w:pPr>
        <w:numPr>
          <w:ilvl w:val="0"/>
          <w:numId w:val="3"/>
        </w:numPr>
        <w:ind w:left="709" w:firstLine="142"/>
      </w:pPr>
      <w:r>
        <w:rPr>
          <w:rFonts w:ascii="Century Gothic" w:eastAsia="Century Gothic" w:hAnsi="Century Gothic" w:cs="Century Gothic"/>
        </w:rPr>
        <w:t>2</w:t>
      </w:r>
      <w:r w:rsidR="00AD32C8">
        <w:rPr>
          <w:rFonts w:ascii="Century Gothic" w:eastAsia="Century Gothic" w:hAnsi="Century Gothic" w:cs="Century Gothic"/>
        </w:rPr>
        <w:t>0 hojas blancas tamaño A4 (sin enrollar)</w:t>
      </w:r>
    </w:p>
    <w:p w14:paraId="09C4B2AC" w14:textId="64EA1D0B" w:rsidR="00636810" w:rsidRPr="009843BC" w:rsidRDefault="00AD32C8">
      <w:pPr>
        <w:numPr>
          <w:ilvl w:val="0"/>
          <w:numId w:val="3"/>
        </w:numPr>
        <w:ind w:left="709" w:firstLine="142"/>
      </w:pPr>
      <w:bookmarkStart w:id="0" w:name="_gjdgxs" w:colFirst="0" w:colLast="0"/>
      <w:bookmarkEnd w:id="0"/>
      <w:r>
        <w:rPr>
          <w:rFonts w:ascii="Century Gothic" w:eastAsia="Century Gothic" w:hAnsi="Century Gothic" w:cs="Century Gothic"/>
        </w:rPr>
        <w:t>1 lápiz negro</w:t>
      </w:r>
      <w:r w:rsidR="00041E39">
        <w:rPr>
          <w:rFonts w:ascii="Century Gothic" w:eastAsia="Century Gothic" w:hAnsi="Century Gothic" w:cs="Century Gothic"/>
        </w:rPr>
        <w:t xml:space="preserve"> y 1 goma.</w:t>
      </w:r>
    </w:p>
    <w:p w14:paraId="04692816" w14:textId="77DD8DFD" w:rsidR="009843BC" w:rsidRDefault="009843BC">
      <w:pPr>
        <w:numPr>
          <w:ilvl w:val="0"/>
          <w:numId w:val="3"/>
        </w:numPr>
        <w:ind w:left="709" w:firstLine="142"/>
      </w:pPr>
      <w:r>
        <w:rPr>
          <w:rFonts w:ascii="Century Gothic" w:eastAsia="Century Gothic" w:hAnsi="Century Gothic" w:cs="Century Gothic"/>
        </w:rPr>
        <w:t>1 afiche de color claro (doblado en 4)</w:t>
      </w:r>
    </w:p>
    <w:p w14:paraId="5A0723BC" w14:textId="77777777" w:rsidR="00636810" w:rsidRDefault="00636810">
      <w:pPr>
        <w:ind w:left="709" w:firstLine="142"/>
        <w:rPr>
          <w:rFonts w:ascii="Century Gothic" w:eastAsia="Century Gothic" w:hAnsi="Century Gothic" w:cs="Century Gothic"/>
        </w:rPr>
      </w:pPr>
    </w:p>
    <w:p w14:paraId="5EF2C66D" w14:textId="760F7FFA" w:rsidR="00636810" w:rsidRDefault="00AD32C8">
      <w:pPr>
        <w:numPr>
          <w:ilvl w:val="0"/>
          <w:numId w:val="1"/>
        </w:numPr>
        <w:ind w:left="142"/>
      </w:pPr>
      <w:r>
        <w:rPr>
          <w:rFonts w:ascii="Century Gothic" w:eastAsia="Century Gothic" w:hAnsi="Century Gothic" w:cs="Century Gothic"/>
          <w:u w:val="single"/>
        </w:rPr>
        <w:t>LIBRO</w:t>
      </w:r>
      <w:r>
        <w:rPr>
          <w:rFonts w:ascii="Century Gothic" w:eastAsia="Century Gothic" w:hAnsi="Century Gothic" w:cs="Century Gothic"/>
        </w:rPr>
        <w:t>: A confirmar en marzo 202</w:t>
      </w:r>
      <w:r w:rsidR="00DB783D">
        <w:rPr>
          <w:rFonts w:ascii="Century Gothic" w:eastAsia="Century Gothic" w:hAnsi="Century Gothic" w:cs="Century Gothic"/>
        </w:rPr>
        <w:t>6</w:t>
      </w:r>
      <w:r>
        <w:rPr>
          <w:rFonts w:ascii="Century Gothic" w:eastAsia="Century Gothic" w:hAnsi="Century Gothic" w:cs="Century Gothic"/>
        </w:rPr>
        <w:t xml:space="preserve">. </w:t>
      </w:r>
    </w:p>
    <w:p w14:paraId="22B3295A" w14:textId="77777777" w:rsidR="00636810" w:rsidRDefault="00636810">
      <w:pPr>
        <w:ind w:left="142"/>
        <w:rPr>
          <w:rFonts w:ascii="Century Gothic" w:eastAsia="Century Gothic" w:hAnsi="Century Gothic" w:cs="Century Gothic"/>
          <w:u w:val="single"/>
        </w:rPr>
      </w:pPr>
      <w:bookmarkStart w:id="1" w:name="_30j0zll" w:colFirst="0" w:colLast="0"/>
      <w:bookmarkEnd w:id="1"/>
    </w:p>
    <w:p w14:paraId="4E462ECC" w14:textId="77777777" w:rsidR="00636810" w:rsidRDefault="00AD32C8">
      <w:pPr>
        <w:numPr>
          <w:ilvl w:val="0"/>
          <w:numId w:val="2"/>
        </w:numPr>
        <w:ind w:left="142"/>
        <w:rPr>
          <w:u w:val="single"/>
        </w:rPr>
      </w:pPr>
      <w:r>
        <w:rPr>
          <w:rFonts w:ascii="Century Gothic" w:eastAsia="Century Gothic" w:hAnsi="Century Gothic" w:cs="Century Gothic"/>
          <w:b/>
          <w:u w:val="single"/>
        </w:rPr>
        <w:t>MATERIAS ESPECIALES</w:t>
      </w:r>
      <w:r>
        <w:rPr>
          <w:rFonts w:ascii="Century Gothic" w:eastAsia="Century Gothic" w:hAnsi="Century Gothic" w:cs="Century Gothic"/>
          <w:u w:val="single"/>
        </w:rPr>
        <w:t>:</w:t>
      </w:r>
    </w:p>
    <w:p w14:paraId="757E1E6D" w14:textId="77777777" w:rsidR="00636810" w:rsidRDefault="00636810">
      <w:pPr>
        <w:ind w:left="142"/>
        <w:rPr>
          <w:u w:val="single"/>
        </w:rPr>
      </w:pPr>
    </w:p>
    <w:p w14:paraId="094D2AE2" w14:textId="7FB12FA4" w:rsidR="00636810" w:rsidRDefault="00041E39" w:rsidP="00B23092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142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b/>
          <w:color w:val="000000"/>
          <w:u w:val="single"/>
        </w:rPr>
        <w:t>Artes Visuales</w:t>
      </w:r>
      <w:r w:rsidR="00AD32C8">
        <w:rPr>
          <w:rFonts w:ascii="Century Gothic" w:eastAsia="Century Gothic" w:hAnsi="Century Gothic" w:cs="Century Gothic"/>
          <w:color w:val="000000"/>
        </w:rPr>
        <w:t>:</w:t>
      </w:r>
      <w:r w:rsidR="00B23092">
        <w:rPr>
          <w:rFonts w:ascii="Century Gothic" w:eastAsia="Century Gothic" w:hAnsi="Century Gothic" w:cs="Century Gothic"/>
          <w:color w:val="000000"/>
        </w:rPr>
        <w:t xml:space="preserve"> </w:t>
      </w:r>
      <w:r w:rsidR="00AD32C8">
        <w:rPr>
          <w:rFonts w:ascii="Century Gothic" w:eastAsia="Century Gothic" w:hAnsi="Century Gothic" w:cs="Century Gothic"/>
          <w:color w:val="000000"/>
        </w:rPr>
        <w:t xml:space="preserve">Cuadernillo de Artes Visuales (que se </w:t>
      </w:r>
      <w:r w:rsidR="00B23092">
        <w:rPr>
          <w:rFonts w:ascii="Century Gothic" w:eastAsia="Century Gothic" w:hAnsi="Century Gothic" w:cs="Century Gothic"/>
          <w:color w:val="000000"/>
        </w:rPr>
        <w:t>entregará a cada alumno la primera semana de clases, valor a confirmar en marzo)</w:t>
      </w:r>
    </w:p>
    <w:p w14:paraId="7072E3B0" w14:textId="77777777" w:rsidR="00636810" w:rsidRDefault="00AD32C8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42"/>
        <w:rPr>
          <w:rFonts w:ascii="Century Gothic" w:eastAsia="Century Gothic" w:hAnsi="Century Gothic" w:cs="Century Gothic"/>
          <w:b/>
          <w:color w:val="000000"/>
          <w:u w:val="single"/>
        </w:rPr>
      </w:pPr>
      <w:r>
        <w:rPr>
          <w:rFonts w:ascii="Century Gothic" w:eastAsia="Century Gothic" w:hAnsi="Century Gothic" w:cs="Century Gothic"/>
          <w:b/>
          <w:color w:val="000000"/>
          <w:u w:val="single"/>
        </w:rPr>
        <w:t>Materiales:</w:t>
      </w:r>
    </w:p>
    <w:p w14:paraId="0295C1A1" w14:textId="4465626C" w:rsidR="00636810" w:rsidRDefault="00AD32C8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42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color w:val="000000"/>
        </w:rPr>
        <w:t xml:space="preserve">Cartuchera completa que contenga: lápiz, goma, lápices de colores, crayones, </w:t>
      </w:r>
      <w:r w:rsidR="00B14FF2">
        <w:rPr>
          <w:rFonts w:ascii="Century Gothic" w:eastAsia="Century Gothic" w:hAnsi="Century Gothic" w:cs="Century Gothic"/>
          <w:color w:val="000000"/>
        </w:rPr>
        <w:t>sacapuntas, plasticola</w:t>
      </w:r>
      <w:r>
        <w:rPr>
          <w:rFonts w:ascii="Century Gothic" w:eastAsia="Century Gothic" w:hAnsi="Century Gothic" w:cs="Century Gothic"/>
          <w:color w:val="000000"/>
        </w:rPr>
        <w:t xml:space="preserve"> y tijera.</w:t>
      </w:r>
    </w:p>
    <w:p w14:paraId="4631FB01" w14:textId="77777777" w:rsidR="00636810" w:rsidRDefault="00AD32C8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42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color w:val="000000"/>
        </w:rPr>
        <w:t>Papel Glasé lustre y metalizado.</w:t>
      </w:r>
    </w:p>
    <w:p w14:paraId="06773414" w14:textId="68F636A0" w:rsidR="00636810" w:rsidRDefault="00AD32C8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42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color w:val="000000"/>
        </w:rPr>
        <w:t xml:space="preserve">Acuarelas que contenga colores primarios (rojo, </w:t>
      </w:r>
      <w:r w:rsidR="00041E39">
        <w:rPr>
          <w:rFonts w:ascii="Century Gothic" w:eastAsia="Century Gothic" w:hAnsi="Century Gothic" w:cs="Century Gothic"/>
          <w:color w:val="000000"/>
        </w:rPr>
        <w:t>azul y</w:t>
      </w:r>
      <w:r>
        <w:rPr>
          <w:rFonts w:ascii="Century Gothic" w:eastAsia="Century Gothic" w:hAnsi="Century Gothic" w:cs="Century Gothic"/>
          <w:color w:val="000000"/>
        </w:rPr>
        <w:t xml:space="preserve"> amarillo) secundarios </w:t>
      </w:r>
      <w:r w:rsidR="005153B6">
        <w:rPr>
          <w:rFonts w:ascii="Century Gothic" w:eastAsia="Century Gothic" w:hAnsi="Century Gothic" w:cs="Century Gothic"/>
          <w:color w:val="000000"/>
        </w:rPr>
        <w:t>(verde</w:t>
      </w:r>
      <w:r>
        <w:rPr>
          <w:rFonts w:ascii="Century Gothic" w:eastAsia="Century Gothic" w:hAnsi="Century Gothic" w:cs="Century Gothic"/>
          <w:color w:val="000000"/>
        </w:rPr>
        <w:t>, naranja y violeta) blanco y negro. Pincel, vaso y trapito.</w:t>
      </w:r>
    </w:p>
    <w:p w14:paraId="26159E29" w14:textId="77777777" w:rsidR="00636810" w:rsidRDefault="00AD32C8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42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color w:val="000000"/>
        </w:rPr>
        <w:t>Estos materiales deberán traerse los días correspondientes a Artes Visuales. Se sugiere implementar el uso de una bolsa específica para la materia.</w:t>
      </w:r>
    </w:p>
    <w:p w14:paraId="26615BE5" w14:textId="77777777" w:rsidR="00636810" w:rsidRDefault="00AD32C8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42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color w:val="000000"/>
        </w:rPr>
        <w:t>A lo largo del año se podrá sumar el pedido de algunos materiales para actividades esp</w:t>
      </w:r>
      <w:r w:rsidR="005153B6">
        <w:rPr>
          <w:rFonts w:ascii="Century Gothic" w:eastAsia="Century Gothic" w:hAnsi="Century Gothic" w:cs="Century Gothic"/>
          <w:color w:val="000000"/>
        </w:rPr>
        <w:t>ecíficas. En ese caso se avisará</w:t>
      </w:r>
      <w:r>
        <w:rPr>
          <w:rFonts w:ascii="Century Gothic" w:eastAsia="Century Gothic" w:hAnsi="Century Gothic" w:cs="Century Gothic"/>
          <w:color w:val="000000"/>
        </w:rPr>
        <w:t xml:space="preserve"> con anticipación.</w:t>
      </w:r>
    </w:p>
    <w:p w14:paraId="000F213C" w14:textId="77777777" w:rsidR="00636810" w:rsidRDefault="0063681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42"/>
        <w:rPr>
          <w:rFonts w:ascii="Century Gothic" w:eastAsia="Century Gothic" w:hAnsi="Century Gothic" w:cs="Century Gothic"/>
          <w:color w:val="000000"/>
        </w:rPr>
      </w:pPr>
    </w:p>
    <w:p w14:paraId="5F7AA162" w14:textId="7F8D615E" w:rsidR="00636810" w:rsidRDefault="00AD32C8">
      <w:pPr>
        <w:ind w:left="14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u w:val="single"/>
        </w:rPr>
        <w:t>MÚSICA</w:t>
      </w:r>
      <w:r>
        <w:rPr>
          <w:rFonts w:ascii="Century Gothic" w:eastAsia="Century Gothic" w:hAnsi="Century Gothic" w:cs="Century Gothic"/>
          <w:b/>
        </w:rPr>
        <w:t>:</w:t>
      </w:r>
      <w:r>
        <w:rPr>
          <w:rFonts w:ascii="Century Gothic" w:eastAsia="Century Gothic" w:hAnsi="Century Gothic" w:cs="Century Gothic"/>
        </w:rPr>
        <w:t xml:space="preserve"> se continúa con el cuaderno rojo usado en 1º grado. </w:t>
      </w:r>
    </w:p>
    <w:p w14:paraId="7E8E1B58" w14:textId="77777777" w:rsidR="00636810" w:rsidRDefault="00AD32C8">
      <w:pPr>
        <w:ind w:left="142"/>
        <w:jc w:val="both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      </w:t>
      </w:r>
    </w:p>
    <w:p w14:paraId="2CBBF847" w14:textId="77777777" w:rsidR="00636810" w:rsidRDefault="00AD32C8">
      <w:pPr>
        <w:pStyle w:val="Ttulo2"/>
        <w:ind w:left="142"/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  <w:u w:val="single"/>
        </w:rPr>
        <w:t>CATEQUESIS</w:t>
      </w:r>
      <w:r>
        <w:rPr>
          <w:rFonts w:ascii="Century Gothic" w:eastAsia="Century Gothic" w:hAnsi="Century Gothic" w:cs="Century Gothic"/>
          <w:b/>
          <w:sz w:val="20"/>
          <w:szCs w:val="20"/>
        </w:rPr>
        <w:t>: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 se continúa con el cuaderno de </w:t>
      </w:r>
      <w:r>
        <w:rPr>
          <w:rFonts w:ascii="Century Gothic" w:eastAsia="Century Gothic" w:hAnsi="Century Gothic" w:cs="Century Gothic"/>
          <w:b/>
          <w:sz w:val="20"/>
          <w:szCs w:val="20"/>
        </w:rPr>
        <w:t>color amarillo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 usado en 1er grado.</w:t>
      </w:r>
    </w:p>
    <w:p w14:paraId="423098A1" w14:textId="77777777" w:rsidR="00636810" w:rsidRDefault="00636810">
      <w:pPr>
        <w:pStyle w:val="Ttulo2"/>
        <w:ind w:left="142"/>
        <w:jc w:val="both"/>
        <w:rPr>
          <w:rFonts w:ascii="Century Gothic" w:eastAsia="Century Gothic" w:hAnsi="Century Gothic" w:cs="Century Gothic"/>
          <w:sz w:val="20"/>
          <w:szCs w:val="20"/>
        </w:rPr>
      </w:pPr>
    </w:p>
    <w:p w14:paraId="5D5C3459" w14:textId="77777777" w:rsidR="00636810" w:rsidRDefault="00AD32C8">
      <w:pPr>
        <w:pBdr>
          <w:top w:val="nil"/>
          <w:left w:val="nil"/>
          <w:bottom w:val="nil"/>
          <w:right w:val="nil"/>
          <w:between w:val="nil"/>
        </w:pBdr>
        <w:ind w:left="142" w:firstLine="11"/>
        <w:jc w:val="both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b/>
          <w:color w:val="000000"/>
          <w:u w:val="single"/>
        </w:rPr>
        <w:t>INGLÉS</w:t>
      </w:r>
      <w:r>
        <w:rPr>
          <w:rFonts w:ascii="Century Gothic" w:eastAsia="Century Gothic" w:hAnsi="Century Gothic" w:cs="Century Gothic"/>
          <w:b/>
          <w:color w:val="000000"/>
        </w:rPr>
        <w:t>:</w:t>
      </w:r>
      <w:r>
        <w:rPr>
          <w:rFonts w:ascii="Century Gothic" w:eastAsia="Century Gothic" w:hAnsi="Century Gothic" w:cs="Century Gothic"/>
          <w:color w:val="000000"/>
        </w:rPr>
        <w:t xml:space="preserve"> se sigue usando el cuaderno de color verde del año anterior. Al inicio de clases se pedirá un cuadernillo.</w:t>
      </w:r>
    </w:p>
    <w:p w14:paraId="35512EB2" w14:textId="77777777" w:rsidR="00636810" w:rsidRDefault="00636810">
      <w:pPr>
        <w:pStyle w:val="Ttulo2"/>
        <w:ind w:left="142"/>
        <w:jc w:val="both"/>
        <w:rPr>
          <w:rFonts w:ascii="Century Gothic" w:eastAsia="Century Gothic" w:hAnsi="Century Gothic" w:cs="Century Gothic"/>
          <w:sz w:val="20"/>
          <w:szCs w:val="20"/>
        </w:rPr>
      </w:pPr>
    </w:p>
    <w:p w14:paraId="06793FE1" w14:textId="77D1FE91" w:rsidR="00636810" w:rsidRDefault="00AD32C8">
      <w:pPr>
        <w:pStyle w:val="Ttulo2"/>
        <w:ind w:left="142"/>
        <w:jc w:val="both"/>
        <w:rPr>
          <w:rFonts w:ascii="Century Gothic" w:eastAsia="Century Gothic" w:hAnsi="Century Gothic" w:cs="Century Gothic"/>
          <w:b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  <w:u w:val="single"/>
        </w:rPr>
        <w:t>INFORMÁTICA EDUCATIVA</w:t>
      </w:r>
      <w:r>
        <w:rPr>
          <w:rFonts w:ascii="Century Gothic" w:eastAsia="Century Gothic" w:hAnsi="Century Gothic" w:cs="Century Gothic"/>
          <w:b/>
          <w:sz w:val="20"/>
          <w:szCs w:val="20"/>
        </w:rPr>
        <w:t>: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 </w:t>
      </w:r>
      <w:r w:rsidR="004E4289">
        <w:rPr>
          <w:rFonts w:ascii="Century Gothic" w:eastAsia="Century Gothic" w:hAnsi="Century Gothic" w:cs="Century Gothic"/>
          <w:sz w:val="20"/>
          <w:szCs w:val="20"/>
        </w:rPr>
        <w:t xml:space="preserve">Los niños trabajarán en la sala de informática, </w:t>
      </w:r>
      <w:r>
        <w:rPr>
          <w:rFonts w:ascii="Century Gothic" w:eastAsia="Century Gothic" w:hAnsi="Century Gothic" w:cs="Century Gothic"/>
          <w:sz w:val="20"/>
          <w:szCs w:val="20"/>
        </w:rPr>
        <w:t>se solicitarán materiales en el transcurso del año</w:t>
      </w:r>
    </w:p>
    <w:p w14:paraId="74944CB6" w14:textId="77777777" w:rsidR="00636810" w:rsidRDefault="00AD32C8">
      <w:pPr>
        <w:ind w:left="142"/>
        <w:jc w:val="both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        </w:t>
      </w:r>
    </w:p>
    <w:p w14:paraId="784FE83C" w14:textId="099D1EEC" w:rsidR="00636810" w:rsidRPr="00F475C9" w:rsidRDefault="00636810" w:rsidP="00F475C9">
      <w:pPr>
        <w:ind w:left="142"/>
        <w:jc w:val="both"/>
        <w:rPr>
          <w:rFonts w:ascii="Century Gothic" w:eastAsia="Century Gothic" w:hAnsi="Century Gothic" w:cs="Century Gothic"/>
        </w:rPr>
      </w:pPr>
    </w:p>
    <w:sectPr w:rsidR="00636810" w:rsidRPr="00F475C9" w:rsidSect="00AD32C8">
      <w:pgSz w:w="12240" w:h="15840"/>
      <w:pgMar w:top="426" w:right="1701" w:bottom="567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0E0079"/>
    <w:multiLevelType w:val="multilevel"/>
    <w:tmpl w:val="7B4A38F8"/>
    <w:lvl w:ilvl="0">
      <w:start w:val="1"/>
      <w:numFmt w:val="bullet"/>
      <w:lvlText w:val="✔"/>
      <w:lvlJc w:val="left"/>
      <w:pPr>
        <w:ind w:left="14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C686A1B"/>
    <w:multiLevelType w:val="multilevel"/>
    <w:tmpl w:val="BB681EDC"/>
    <w:lvl w:ilvl="0">
      <w:start w:val="1"/>
      <w:numFmt w:val="bullet"/>
      <w:lvlText w:val="♦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5CA6691"/>
    <w:multiLevelType w:val="multilevel"/>
    <w:tmpl w:val="39527B36"/>
    <w:lvl w:ilvl="0">
      <w:start w:val="1"/>
      <w:numFmt w:val="bullet"/>
      <w:lvlText w:val="♦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706062B3"/>
    <w:multiLevelType w:val="multilevel"/>
    <w:tmpl w:val="511E61A8"/>
    <w:lvl w:ilvl="0">
      <w:start w:val="1"/>
      <w:numFmt w:val="bullet"/>
      <w:lvlText w:val="♦"/>
      <w:lvlJc w:val="left"/>
      <w:pPr>
        <w:ind w:left="928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8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810"/>
    <w:rsid w:val="00041E39"/>
    <w:rsid w:val="00476641"/>
    <w:rsid w:val="004B0D6C"/>
    <w:rsid w:val="004E4289"/>
    <w:rsid w:val="005153B6"/>
    <w:rsid w:val="00636810"/>
    <w:rsid w:val="009843BC"/>
    <w:rsid w:val="00A143DF"/>
    <w:rsid w:val="00AD32C8"/>
    <w:rsid w:val="00B14FF2"/>
    <w:rsid w:val="00B23092"/>
    <w:rsid w:val="00DB783D"/>
    <w:rsid w:val="00F4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A82AF"/>
  <w15:docId w15:val="{C7BAC8A4-9274-4B79-BA43-A24E02FBF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outlineLvl w:val="0"/>
    </w:pPr>
    <w:rPr>
      <w:sz w:val="24"/>
      <w:szCs w:val="24"/>
    </w:rPr>
  </w:style>
  <w:style w:type="paragraph" w:styleId="Ttulo2">
    <w:name w:val="heading 2"/>
    <w:basedOn w:val="Normal"/>
    <w:next w:val="Normal"/>
    <w:pPr>
      <w:keepNext/>
      <w:ind w:left="360"/>
      <w:outlineLvl w:val="1"/>
    </w:pPr>
    <w:rPr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D32C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2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339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SecretariaNP</dc:creator>
  <cp:lastModifiedBy>Usuario</cp:lastModifiedBy>
  <cp:revision>12</cp:revision>
  <cp:lastPrinted>2023-11-24T14:17:00Z</cp:lastPrinted>
  <dcterms:created xsi:type="dcterms:W3CDTF">2023-11-22T12:28:00Z</dcterms:created>
  <dcterms:modified xsi:type="dcterms:W3CDTF">2025-12-18T19:01:00Z</dcterms:modified>
</cp:coreProperties>
</file>